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283" w:leftChars="-135"/>
        <w:jc w:val="center"/>
        <w:textAlignment w:val="auto"/>
        <w:rPr>
          <w:rFonts w:hint="eastAsia"/>
          <w:b/>
          <w:color w:val="FF0000"/>
          <w:spacing w:val="-20"/>
          <w:w w:val="53"/>
          <w:kern w:val="12"/>
          <w:sz w:val="108"/>
          <w:szCs w:val="108"/>
          <w:lang w:eastAsia="zh-CN"/>
        </w:rPr>
      </w:pPr>
      <w:r>
        <w:rPr>
          <w:rFonts w:hint="eastAsia"/>
          <w:b/>
          <w:color w:val="FF0000"/>
          <w:spacing w:val="-20"/>
          <w:w w:val="53"/>
          <w:kern w:val="12"/>
          <w:sz w:val="108"/>
          <w:szCs w:val="108"/>
          <w:lang w:eastAsia="zh-CN"/>
        </w:rPr>
        <w:t>温州市人才发展服务中心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283" w:leftChars="-135"/>
        <w:jc w:val="both"/>
        <w:textAlignment w:val="auto"/>
        <w:rPr>
          <w:rFonts w:hint="eastAsia"/>
          <w:b/>
          <w:color w:val="FF0000"/>
          <w:spacing w:val="-20"/>
          <w:w w:val="53"/>
          <w:kern w:val="12"/>
          <w:sz w:val="108"/>
          <w:szCs w:val="108"/>
        </w:rPr>
      </w:pPr>
      <w:r>
        <w:rPr>
          <w:rFonts w:hint="eastAsia"/>
          <w:b/>
          <w:color w:val="FF0000"/>
          <w:spacing w:val="-20"/>
          <w:w w:val="53"/>
          <w:kern w:val="12"/>
          <w:sz w:val="108"/>
          <w:szCs w:val="108"/>
        </w:rPr>
        <w:t>温州市人力资源和社会保障学会</w:t>
      </w:r>
      <w:r>
        <w:rPr>
          <w:rFonts w:hint="eastAsia"/>
          <w:b/>
          <w:color w:val="FF0000"/>
          <w:spacing w:val="-20"/>
          <w:w w:val="53"/>
          <w:kern w:val="12"/>
          <w:sz w:val="108"/>
          <w:szCs w:val="108"/>
          <w:lang w:eastAsia="zh-CN"/>
        </w:rPr>
        <w:t>文</w:t>
      </w:r>
      <w:r>
        <w:rPr>
          <w:rFonts w:hint="eastAsia"/>
          <w:b/>
          <w:color w:val="FF0000"/>
          <w:spacing w:val="-20"/>
          <w:w w:val="53"/>
          <w:kern w:val="12"/>
          <w:sz w:val="108"/>
          <w:szCs w:val="108"/>
        </w:rPr>
        <w:t>件</w:t>
      </w:r>
    </w:p>
    <w:p>
      <w:pPr>
        <w:ind w:left="-178" w:leftChars="-85"/>
        <w:rPr>
          <w:rFonts w:hint="eastAsia"/>
          <w:b/>
          <w:color w:val="FF0000"/>
          <w:spacing w:val="-20"/>
          <w:w w:val="53"/>
          <w:kern w:val="12"/>
          <w:sz w:val="108"/>
          <w:szCs w:val="108"/>
          <w:u w:val="single"/>
        </w:rPr>
      </w:pPr>
      <w:r>
        <w:rPr>
          <w:rFonts w:hint="eastAsia"/>
          <w:b/>
          <w:color w:val="FF0000"/>
          <w:spacing w:val="-20"/>
          <w:w w:val="53"/>
          <w:kern w:val="12"/>
          <w:sz w:val="108"/>
          <w:szCs w:val="108"/>
          <w:u w:val="single"/>
        </w:rPr>
        <w:t xml:space="preserve">                                   </w:t>
      </w:r>
    </w:p>
    <w:p>
      <w:pPr>
        <w:jc w:val="center"/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关于开展薪酬设计、招聘技巧提升培训通知</w:t>
      </w:r>
    </w:p>
    <w:p>
      <w:pP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各会员单位：</w:t>
      </w:r>
    </w:p>
    <w:p>
      <w:p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为进一步提升会员单位人力资源管理水平，我们将开展薪酬设计、招聘技巧提升培训。现将具体事项通知如下：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一、时间：2020年8月12日，14：30—17:30</w:t>
      </w:r>
    </w:p>
    <w:p>
      <w:pPr>
        <w:numPr>
          <w:ilvl w:val="0"/>
          <w:numId w:val="0"/>
        </w:numPr>
        <w:ind w:firstLine="640" w:firstLineChars="200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二、地点：温州市鹿城区学院中路5号人才大厦办公楼5楼1号会议室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三、培训老师：孙仁峰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四、培训内容：薪酬设计和招聘技巧</w:t>
      </w:r>
    </w:p>
    <w:p>
      <w:pPr>
        <w:numPr>
          <w:ilvl w:val="0"/>
          <w:numId w:val="0"/>
        </w:numPr>
        <w:ind w:left="0" w:leftChars="0" w:firstLine="0" w:firstLineChars="0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五、其他事项：</w:t>
      </w:r>
    </w:p>
    <w:p>
      <w:pPr>
        <w:numPr>
          <w:ilvl w:val="0"/>
          <w:numId w:val="0"/>
        </w:numPr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（一）此次活动名额有限，每家会员单位限报三个名额，将根据报名先后、规模、参会人员职务进行筛选。</w:t>
      </w:r>
    </w:p>
    <w:p>
      <w:pPr>
        <w:numPr>
          <w:ilvl w:val="0"/>
          <w:numId w:val="0"/>
        </w:numPr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（二）经确认参会人员，无特殊情况不得临时替换人员，如需替换其他人员参会，请提前致电学会，告知参会人员姓名、职务、联系方式。</w:t>
      </w:r>
    </w:p>
    <w:p>
      <w:pPr>
        <w:numPr>
          <w:ilvl w:val="0"/>
          <w:numId w:val="0"/>
        </w:numPr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六、报名方式：</w:t>
      </w:r>
      <w:bookmarkStart w:id="0" w:name="_GoBack"/>
      <w:bookmarkEnd w:id="0"/>
    </w:p>
    <w:p>
      <w:pPr>
        <w:numPr>
          <w:ilvl w:val="0"/>
          <w:numId w:val="0"/>
        </w:numPr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请于2020年8月11日上午前填写报名表（见附件）以邮件方式发送学会秘书处，名额有限，额满为止。</w:t>
      </w:r>
    </w:p>
    <w:p>
      <w:pPr>
        <w:numPr>
          <w:ilvl w:val="0"/>
          <w:numId w:val="0"/>
        </w:numPr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联系人：霍屹东  张纯</w:t>
      </w:r>
    </w:p>
    <w:p>
      <w:pPr>
        <w:numPr>
          <w:ilvl w:val="0"/>
          <w:numId w:val="0"/>
        </w:numPr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电  话：0577-88302726</w:t>
      </w:r>
    </w:p>
    <w:p>
      <w:pPr>
        <w:numPr>
          <w:ilvl w:val="0"/>
          <w:numId w:val="0"/>
        </w:numPr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邮  箱：3337658736@qq.com</w:t>
      </w:r>
    </w:p>
    <w:p>
      <w:pPr>
        <w:numPr>
          <w:ilvl w:val="0"/>
          <w:numId w:val="0"/>
        </w:numPr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附件：参会人员名单回执</w:t>
      </w:r>
    </w:p>
    <w:p>
      <w:pPr>
        <w:numPr>
          <w:ilvl w:val="0"/>
          <w:numId w:val="0"/>
        </w:numPr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numPr>
          <w:ilvl w:val="0"/>
          <w:numId w:val="0"/>
        </w:numPr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600" w:firstLineChars="200"/>
        <w:jc w:val="righ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     温州市人才发展服务中心</w:t>
      </w:r>
    </w:p>
    <w:p>
      <w:pPr>
        <w:numPr>
          <w:ilvl w:val="0"/>
          <w:numId w:val="0"/>
        </w:numPr>
        <w:ind w:firstLine="600" w:firstLineChars="200"/>
        <w:jc w:val="righ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温州市人力资源和社会保障学会</w:t>
      </w:r>
    </w:p>
    <w:p>
      <w:pPr>
        <w:numPr>
          <w:ilvl w:val="0"/>
          <w:numId w:val="0"/>
        </w:numPr>
        <w:ind w:firstLine="600" w:firstLineChars="200"/>
        <w:jc w:val="righ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       2020年8月4日</w:t>
      </w:r>
    </w:p>
    <w:p>
      <w:pPr>
        <w:numPr>
          <w:ilvl w:val="0"/>
          <w:numId w:val="0"/>
        </w:numPr>
        <w:ind w:firstLine="600" w:firstLineChars="200"/>
        <w:jc w:val="righ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600" w:firstLineChars="200"/>
        <w:jc w:val="righ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600" w:firstLineChars="200"/>
        <w:jc w:val="righ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600" w:firstLineChars="200"/>
        <w:jc w:val="righ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600" w:firstLineChars="200"/>
        <w:jc w:val="righ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600" w:firstLineChars="200"/>
        <w:jc w:val="righ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numPr>
          <w:ilvl w:val="0"/>
          <w:numId w:val="0"/>
        </w:numPr>
        <w:ind w:firstLine="602" w:firstLineChars="200"/>
        <w:jc w:val="center"/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参会人员名单回执</w:t>
      </w:r>
    </w:p>
    <w:tbl>
      <w:tblPr>
        <w:tblStyle w:val="2"/>
        <w:tblW w:w="8222" w:type="dxa"/>
        <w:tblInd w:w="34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9"/>
        <w:gridCol w:w="3363"/>
        <w:gridCol w:w="1440"/>
        <w:gridCol w:w="198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43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43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210" w:firstLineChars="10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温馨提示：因停车位有限，请尽量乘坐公共交通工具前往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温州市人才大厦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C3D98"/>
    <w:rsid w:val="08B47C3D"/>
    <w:rsid w:val="13896F8C"/>
    <w:rsid w:val="1FB9455B"/>
    <w:rsid w:val="25C65B84"/>
    <w:rsid w:val="2D934F18"/>
    <w:rsid w:val="2D9902DE"/>
    <w:rsid w:val="36B9256A"/>
    <w:rsid w:val="38F3711B"/>
    <w:rsid w:val="392834EA"/>
    <w:rsid w:val="3A0B5F3A"/>
    <w:rsid w:val="41A87AAF"/>
    <w:rsid w:val="42B7759A"/>
    <w:rsid w:val="45965258"/>
    <w:rsid w:val="46393348"/>
    <w:rsid w:val="48833341"/>
    <w:rsid w:val="496C7479"/>
    <w:rsid w:val="4B5E0B75"/>
    <w:rsid w:val="535A24F5"/>
    <w:rsid w:val="55972316"/>
    <w:rsid w:val="59BB35E8"/>
    <w:rsid w:val="5AF06E0A"/>
    <w:rsid w:val="60BA5442"/>
    <w:rsid w:val="60EA226C"/>
    <w:rsid w:val="633B61F2"/>
    <w:rsid w:val="6508748B"/>
    <w:rsid w:val="6B506462"/>
    <w:rsid w:val="70A44EB5"/>
    <w:rsid w:val="757F07BE"/>
    <w:rsid w:val="78315BD8"/>
    <w:rsid w:val="79147643"/>
    <w:rsid w:val="7E4B44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2019-09-04T23:12:00Z</dcterms:created>
  <dc:creator>zc</dc:creator>
  <cp:lastModifiedBy>zc</cp:lastModifiedBy>
  <cp:lastPrinted>2020-08-05T01:15:00Z</cp:lastPrinted>
  <dcterms:modified xsi:type="dcterms:W3CDTF">2020-08-05T02:25:54Z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